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6586" w:type="dxa"/>
        <w:tblInd w:w="-1168" w:type="dxa"/>
        <w:tblLook w:val="04A0" w:firstRow="1" w:lastRow="0" w:firstColumn="1" w:lastColumn="0" w:noHBand="0" w:noVBand="1"/>
      </w:tblPr>
      <w:tblGrid>
        <w:gridCol w:w="6096"/>
        <w:gridCol w:w="5976"/>
        <w:gridCol w:w="4533"/>
      </w:tblGrid>
      <w:tr w:rsidR="00B45CAE" w:rsidTr="00B45CAE">
        <w:trPr>
          <w:trHeight w:val="11470"/>
        </w:trPr>
        <w:tc>
          <w:tcPr>
            <w:tcW w:w="5387" w:type="dxa"/>
          </w:tcPr>
          <w:p w:rsidR="00B45CAE" w:rsidRPr="00B45CAE" w:rsidRDefault="00B45CAE" w:rsidP="00B45CAE">
            <w:pPr>
              <w:shd w:val="clear" w:color="auto" w:fill="FFFFFF"/>
              <w:spacing w:after="480" w:line="660" w:lineRule="atLeast"/>
              <w:jc w:val="center"/>
              <w:outlineLvl w:val="1"/>
              <w:rPr>
                <w:rFonts w:ascii="Arial" w:eastAsia="Times New Roman" w:hAnsi="Arial" w:cs="Arial"/>
                <w:color w:val="FFC000"/>
                <w:sz w:val="45"/>
                <w:szCs w:val="45"/>
                <w:lang w:eastAsia="tr-TR"/>
              </w:rPr>
            </w:pPr>
            <w:r w:rsidRPr="00B45CAE">
              <w:rPr>
                <w:rFonts w:ascii="Arial" w:eastAsia="Times New Roman" w:hAnsi="Arial" w:cs="Arial"/>
                <w:color w:val="FFC000"/>
                <w:sz w:val="45"/>
                <w:szCs w:val="45"/>
                <w:lang w:eastAsia="tr-TR"/>
              </w:rPr>
              <w:t>Otizm Spektrum Bozukluğu Nedir?</w:t>
            </w:r>
          </w:p>
          <w:p w:rsidR="00B45CAE" w:rsidRPr="00B45CAE" w:rsidRDefault="00B45CAE" w:rsidP="00B45CAE">
            <w:pPr>
              <w:shd w:val="clear" w:color="auto" w:fill="FFFFFF"/>
              <w:spacing w:after="300" w:line="360" w:lineRule="atLeast"/>
              <w:jc w:val="both"/>
              <w:rPr>
                <w:rFonts w:ascii="Arial" w:eastAsia="Times New Roman" w:hAnsi="Arial" w:cs="Arial"/>
                <w:spacing w:val="8"/>
                <w:sz w:val="21"/>
                <w:szCs w:val="21"/>
                <w:lang w:eastAsia="tr-TR"/>
              </w:rPr>
            </w:pPr>
            <w:r w:rsidRPr="00B45CAE">
              <w:rPr>
                <w:rFonts w:ascii="Arial" w:eastAsia="Times New Roman" w:hAnsi="Arial" w:cs="Arial"/>
                <w:spacing w:val="8"/>
                <w:sz w:val="21"/>
                <w:szCs w:val="21"/>
                <w:lang w:eastAsia="tr-TR"/>
              </w:rPr>
              <w:t>Çocuğunuzda aynı yaştaki diğer çocukların davranışlarından farklı davranışlar gözlüyorsanız kaygılanabilirsiniz. Bu davranışların otizm belirtisi olabileceğini düşünüyorsanız otizmin ne olduğunu, sizi ve ailenizi ne şekilde etkileyeceğini bilmek isteyebilirsiniz.</w:t>
            </w:r>
          </w:p>
          <w:p w:rsidR="00B45CAE" w:rsidRDefault="00B45CAE" w:rsidP="00B45CAE">
            <w:pPr>
              <w:shd w:val="clear" w:color="auto" w:fill="FFFFFF"/>
              <w:spacing w:line="360" w:lineRule="atLeast"/>
              <w:jc w:val="both"/>
              <w:rPr>
                <w:rFonts w:ascii="Arial" w:eastAsia="Times New Roman" w:hAnsi="Arial" w:cs="Arial"/>
                <w:spacing w:val="8"/>
                <w:sz w:val="21"/>
                <w:szCs w:val="21"/>
                <w:lang w:eastAsia="tr-TR"/>
              </w:rPr>
            </w:pPr>
            <w:r w:rsidRPr="00B45CAE">
              <w:rPr>
                <w:rFonts w:ascii="Arial" w:eastAsia="Times New Roman" w:hAnsi="Arial" w:cs="Arial"/>
                <w:b/>
                <w:i/>
                <w:spacing w:val="8"/>
                <w:sz w:val="21"/>
                <w:szCs w:val="21"/>
                <w:lang w:eastAsia="tr-TR"/>
              </w:rPr>
              <w:t>Otizm spektrum bozukluğu</w:t>
            </w:r>
            <w:r w:rsidRPr="00B45CAE">
              <w:rPr>
                <w:rFonts w:ascii="Arial" w:eastAsia="Times New Roman" w:hAnsi="Arial" w:cs="Arial"/>
                <w:i/>
                <w:spacing w:val="8"/>
                <w:sz w:val="21"/>
                <w:szCs w:val="21"/>
                <w:lang w:eastAsia="tr-TR"/>
              </w:rPr>
              <w:t xml:space="preserve">, </w:t>
            </w:r>
            <w:r w:rsidRPr="00B45CAE">
              <w:rPr>
                <w:rFonts w:ascii="Arial" w:eastAsia="Times New Roman" w:hAnsi="Arial" w:cs="Arial"/>
                <w:b/>
                <w:i/>
                <w:spacing w:val="8"/>
                <w:sz w:val="21"/>
                <w:szCs w:val="21"/>
                <w:lang w:eastAsia="tr-TR"/>
              </w:rPr>
              <w:t xml:space="preserve">doğuştan gelen ya da yaşamın ilk yıllarında ortaya çıkan karmaşık bir </w:t>
            </w:r>
            <w:proofErr w:type="spellStart"/>
            <w:r w:rsidRPr="00B45CAE">
              <w:rPr>
                <w:rFonts w:ascii="Arial" w:eastAsia="Times New Roman" w:hAnsi="Arial" w:cs="Arial"/>
                <w:b/>
                <w:i/>
                <w:spacing w:val="8"/>
                <w:sz w:val="21"/>
                <w:szCs w:val="21"/>
                <w:lang w:eastAsia="tr-TR"/>
              </w:rPr>
              <w:t>nöro</w:t>
            </w:r>
            <w:proofErr w:type="spellEnd"/>
            <w:r w:rsidRPr="00B45CAE">
              <w:rPr>
                <w:rFonts w:ascii="Arial" w:eastAsia="Times New Roman" w:hAnsi="Arial" w:cs="Arial"/>
                <w:b/>
                <w:i/>
                <w:spacing w:val="8"/>
                <w:sz w:val="21"/>
                <w:szCs w:val="21"/>
                <w:lang w:eastAsia="tr-TR"/>
              </w:rPr>
              <w:t>-gelişimsel bir bozukluktur.</w:t>
            </w:r>
            <w:r w:rsidRPr="00B45CAE">
              <w:rPr>
                <w:rFonts w:ascii="Arial" w:eastAsia="Times New Roman" w:hAnsi="Arial" w:cs="Arial"/>
                <w:spacing w:val="8"/>
                <w:sz w:val="21"/>
                <w:szCs w:val="21"/>
                <w:lang w:eastAsia="tr-TR"/>
              </w:rPr>
              <w:t xml:space="preserve"> Otizmin, beynin yapısını ya da işleyişini etkileyen bazı sinir sistemi sorunlarından kaynaklandığı sanılmaktadır. Bu metinde otizm spektrum bozukluğu için kullanım kolaylığı nedeniyle zaman zaman otizm terimi kullanılmıştır.</w:t>
            </w:r>
          </w:p>
          <w:p w:rsidR="00B45CAE" w:rsidRDefault="00B45CAE" w:rsidP="00B45CAE">
            <w:pPr>
              <w:shd w:val="clear" w:color="auto" w:fill="FFFFFF"/>
              <w:spacing w:line="360" w:lineRule="atLeast"/>
              <w:jc w:val="both"/>
              <w:rPr>
                <w:rFonts w:ascii="Arial" w:eastAsia="Times New Roman" w:hAnsi="Arial" w:cs="Arial"/>
                <w:spacing w:val="8"/>
                <w:sz w:val="21"/>
                <w:szCs w:val="21"/>
                <w:lang w:eastAsia="tr-TR"/>
              </w:rPr>
            </w:pPr>
          </w:p>
          <w:p w:rsidR="00B45CAE" w:rsidRDefault="00B45CAE" w:rsidP="00B45CAE">
            <w:pPr>
              <w:shd w:val="clear" w:color="auto" w:fill="FFFFFF"/>
              <w:spacing w:line="360" w:lineRule="atLeast"/>
              <w:jc w:val="both"/>
              <w:rPr>
                <w:rFonts w:ascii="Arial" w:eastAsia="Times New Roman" w:hAnsi="Arial" w:cs="Arial"/>
                <w:spacing w:val="8"/>
                <w:sz w:val="21"/>
                <w:szCs w:val="21"/>
                <w:lang w:eastAsia="tr-TR"/>
              </w:rPr>
            </w:pPr>
          </w:p>
          <w:p w:rsidR="00B45CAE" w:rsidRDefault="00B1615B" w:rsidP="00B45CAE">
            <w:pPr>
              <w:shd w:val="clear" w:color="auto" w:fill="FFFFFF"/>
              <w:spacing w:line="360" w:lineRule="atLeast"/>
              <w:jc w:val="both"/>
              <w:rPr>
                <w:rFonts w:ascii="Arial" w:eastAsia="Times New Roman" w:hAnsi="Arial" w:cs="Arial"/>
                <w:spacing w:val="8"/>
                <w:sz w:val="21"/>
                <w:szCs w:val="21"/>
                <w:lang w:eastAsia="tr-TR"/>
              </w:rPr>
            </w:pPr>
            <w:r>
              <w:rPr>
                <w:noProof/>
                <w:lang w:eastAsia="tr-TR"/>
              </w:rPr>
              <w:drawing>
                <wp:inline distT="0" distB="0" distL="0" distR="0" wp14:anchorId="3B7148FB" wp14:editId="4C0E060E">
                  <wp:extent cx="3279228" cy="2301765"/>
                  <wp:effectExtent l="228600" t="228600" r="226060" b="232410"/>
                  <wp:docPr id="1" name="Resim 1" descr="otiz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izm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9258" cy="2301786"/>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B45CAE" w:rsidRPr="00B45CAE" w:rsidRDefault="00B45CAE" w:rsidP="00B45CAE">
            <w:pPr>
              <w:shd w:val="clear" w:color="auto" w:fill="FFFFFF"/>
              <w:spacing w:line="360" w:lineRule="atLeast"/>
              <w:jc w:val="both"/>
              <w:rPr>
                <w:rFonts w:ascii="Arial" w:eastAsia="Times New Roman" w:hAnsi="Arial" w:cs="Arial"/>
                <w:b/>
                <w:spacing w:val="8"/>
                <w:sz w:val="36"/>
                <w:szCs w:val="21"/>
                <w:lang w:eastAsia="tr-TR"/>
              </w:rPr>
            </w:pPr>
            <w:r w:rsidRPr="00B45CAE">
              <w:rPr>
                <w:rFonts w:ascii="Arial" w:eastAsia="Times New Roman" w:hAnsi="Arial" w:cs="Arial"/>
                <w:b/>
                <w:spacing w:val="8"/>
                <w:sz w:val="36"/>
                <w:szCs w:val="21"/>
                <w:lang w:eastAsia="tr-TR"/>
              </w:rPr>
              <w:lastRenderedPageBreak/>
              <w:t>DÜNYADAKİ DURUMU</w:t>
            </w:r>
          </w:p>
          <w:p w:rsidR="00B45CAE" w:rsidRPr="00B45CAE" w:rsidRDefault="00B45CAE" w:rsidP="00B45CAE">
            <w:pPr>
              <w:shd w:val="clear" w:color="auto" w:fill="FFFFFF"/>
              <w:spacing w:line="360" w:lineRule="atLeast"/>
              <w:jc w:val="both"/>
              <w:rPr>
                <w:rFonts w:ascii="Arial" w:eastAsia="Times New Roman" w:hAnsi="Arial" w:cs="Arial"/>
                <w:b/>
                <w:color w:val="000000"/>
                <w:spacing w:val="8"/>
                <w:szCs w:val="21"/>
                <w:lang w:eastAsia="tr-TR"/>
              </w:rPr>
            </w:pPr>
            <w:r w:rsidRPr="00B45CAE">
              <w:rPr>
                <w:rFonts w:ascii="Arial" w:eastAsia="Times New Roman" w:hAnsi="Arial" w:cs="Arial"/>
                <w:b/>
                <w:color w:val="000000"/>
                <w:spacing w:val="8"/>
                <w:szCs w:val="21"/>
                <w:lang w:eastAsia="tr-TR"/>
              </w:rPr>
              <w:t>Otizm, günümüzde rastlanan en yaygın nörolojik bozukluktur ve Hastalıkları Kontrol Etme ve Önleme Merkezi (</w:t>
            </w:r>
            <w:proofErr w:type="spellStart"/>
            <w:r w:rsidRPr="00B45CAE">
              <w:rPr>
                <w:rFonts w:ascii="Arial" w:eastAsia="Times New Roman" w:hAnsi="Arial" w:cs="Arial"/>
                <w:b/>
                <w:color w:val="000000"/>
                <w:spacing w:val="8"/>
                <w:szCs w:val="21"/>
                <w:lang w:eastAsia="tr-TR"/>
              </w:rPr>
              <w:t>Centers</w:t>
            </w:r>
            <w:proofErr w:type="spellEnd"/>
            <w:r w:rsidRPr="00B45CAE">
              <w:rPr>
                <w:rFonts w:ascii="Arial" w:eastAsia="Times New Roman" w:hAnsi="Arial" w:cs="Arial"/>
                <w:b/>
                <w:color w:val="000000"/>
                <w:spacing w:val="8"/>
                <w:szCs w:val="21"/>
                <w:lang w:eastAsia="tr-TR"/>
              </w:rPr>
              <w:t xml:space="preserve"> </w:t>
            </w:r>
            <w:proofErr w:type="spellStart"/>
            <w:r w:rsidRPr="00B45CAE">
              <w:rPr>
                <w:rFonts w:ascii="Arial" w:eastAsia="Times New Roman" w:hAnsi="Arial" w:cs="Arial"/>
                <w:b/>
                <w:color w:val="000000"/>
                <w:spacing w:val="8"/>
                <w:szCs w:val="21"/>
                <w:lang w:eastAsia="tr-TR"/>
              </w:rPr>
              <w:t>for</w:t>
            </w:r>
            <w:proofErr w:type="spellEnd"/>
            <w:r w:rsidRPr="00B45CAE">
              <w:rPr>
                <w:rFonts w:ascii="Arial" w:eastAsia="Times New Roman" w:hAnsi="Arial" w:cs="Arial"/>
                <w:b/>
                <w:color w:val="000000"/>
                <w:spacing w:val="8"/>
                <w:szCs w:val="21"/>
                <w:lang w:eastAsia="tr-TR"/>
              </w:rPr>
              <w:t xml:space="preserve"> </w:t>
            </w:r>
            <w:proofErr w:type="spellStart"/>
            <w:r w:rsidRPr="00B45CAE">
              <w:rPr>
                <w:rFonts w:ascii="Arial" w:eastAsia="Times New Roman" w:hAnsi="Arial" w:cs="Arial"/>
                <w:b/>
                <w:color w:val="000000"/>
                <w:spacing w:val="8"/>
                <w:szCs w:val="21"/>
                <w:lang w:eastAsia="tr-TR"/>
              </w:rPr>
              <w:t>Disease</w:t>
            </w:r>
            <w:proofErr w:type="spellEnd"/>
            <w:r w:rsidRPr="00B45CAE">
              <w:rPr>
                <w:rFonts w:ascii="Arial" w:eastAsia="Times New Roman" w:hAnsi="Arial" w:cs="Arial"/>
                <w:b/>
                <w:color w:val="000000"/>
                <w:spacing w:val="8"/>
                <w:szCs w:val="21"/>
                <w:lang w:eastAsia="tr-TR"/>
              </w:rPr>
              <w:t xml:space="preserve"> Control </w:t>
            </w:r>
            <w:proofErr w:type="spellStart"/>
            <w:r w:rsidRPr="00B45CAE">
              <w:rPr>
                <w:rFonts w:ascii="Arial" w:eastAsia="Times New Roman" w:hAnsi="Arial" w:cs="Arial"/>
                <w:b/>
                <w:color w:val="000000"/>
                <w:spacing w:val="8"/>
                <w:szCs w:val="21"/>
                <w:lang w:eastAsia="tr-TR"/>
              </w:rPr>
              <w:t>Prevention</w:t>
            </w:r>
            <w:proofErr w:type="spellEnd"/>
            <w:r w:rsidRPr="00B45CAE">
              <w:rPr>
                <w:rFonts w:ascii="Arial" w:eastAsia="Times New Roman" w:hAnsi="Arial" w:cs="Arial"/>
                <w:b/>
                <w:color w:val="000000"/>
                <w:spacing w:val="8"/>
                <w:szCs w:val="21"/>
                <w:lang w:eastAsia="tr-TR"/>
              </w:rPr>
              <w:t>)’</w:t>
            </w:r>
            <w:proofErr w:type="spellStart"/>
            <w:r w:rsidRPr="00B45CAE">
              <w:rPr>
                <w:rFonts w:ascii="Arial" w:eastAsia="Times New Roman" w:hAnsi="Arial" w:cs="Arial"/>
                <w:b/>
                <w:color w:val="000000"/>
                <w:spacing w:val="8"/>
                <w:szCs w:val="21"/>
                <w:lang w:eastAsia="tr-TR"/>
              </w:rPr>
              <w:t>nin</w:t>
            </w:r>
            <w:proofErr w:type="spellEnd"/>
            <w:r w:rsidRPr="00B45CAE">
              <w:rPr>
                <w:rFonts w:ascii="Arial" w:eastAsia="Times New Roman" w:hAnsi="Arial" w:cs="Arial"/>
                <w:b/>
                <w:color w:val="000000"/>
                <w:spacing w:val="8"/>
                <w:szCs w:val="21"/>
                <w:lang w:eastAsia="tr-TR"/>
              </w:rPr>
              <w:t xml:space="preserve"> verilerine göre 2006 yılında</w:t>
            </w:r>
            <w:r w:rsidRPr="00B45CAE">
              <w:rPr>
                <w:rFonts w:ascii="Arial" w:eastAsia="Times New Roman" w:hAnsi="Arial" w:cs="Arial"/>
                <w:b/>
                <w:bCs/>
                <w:color w:val="000000"/>
                <w:spacing w:val="8"/>
                <w:szCs w:val="21"/>
                <w:lang w:eastAsia="tr-TR"/>
              </w:rPr>
              <w:t> Her 150 çocuktan 1’inde otizm görülürken, 2012 yılında Her 88 çocuktan 1’inde otizm görülmüştür.</w:t>
            </w:r>
            <w:r w:rsidRPr="00B45CAE">
              <w:rPr>
                <w:rFonts w:ascii="Arial" w:eastAsia="Times New Roman" w:hAnsi="Arial" w:cs="Arial"/>
                <w:b/>
                <w:color w:val="000000"/>
                <w:spacing w:val="8"/>
                <w:szCs w:val="21"/>
                <w:lang w:eastAsia="tr-TR"/>
              </w:rPr>
              <w:t> 2018 yılında verilen son bilgiye göre de, her 59 çocuktan 1’inde otizm görülmektedir.</w:t>
            </w:r>
          </w:p>
          <w:p w:rsidR="00B45CAE" w:rsidRPr="00B45CAE" w:rsidRDefault="00B45CAE" w:rsidP="00B45CAE">
            <w:pPr>
              <w:shd w:val="clear" w:color="auto" w:fill="FFFFFF"/>
              <w:spacing w:after="300" w:line="360" w:lineRule="atLeast"/>
              <w:jc w:val="both"/>
              <w:rPr>
                <w:rFonts w:ascii="Arial" w:eastAsia="Times New Roman" w:hAnsi="Arial" w:cs="Arial"/>
                <w:b/>
                <w:color w:val="000000"/>
                <w:spacing w:val="8"/>
                <w:szCs w:val="21"/>
                <w:lang w:eastAsia="tr-TR"/>
              </w:rPr>
            </w:pPr>
            <w:r w:rsidRPr="00B45CAE">
              <w:rPr>
                <w:rFonts w:ascii="Arial" w:eastAsia="Times New Roman" w:hAnsi="Arial" w:cs="Arial"/>
                <w:b/>
                <w:color w:val="000000"/>
                <w:spacing w:val="8"/>
                <w:szCs w:val="21"/>
                <w:lang w:eastAsia="tr-TR"/>
              </w:rPr>
              <w:t xml:space="preserve">Otizm tüm ırklarda, etnik gruplarda ya da sosyal statüsü farklı gruplarda görülebileceği, ailenin gelir durumu, yaşam biçimi ve eğitim düzeyi ile otizm spektrum bozukluğu arasında bir bağ olmadığı </w:t>
            </w:r>
            <w:proofErr w:type="spellStart"/>
            <w:proofErr w:type="gramStart"/>
            <w:r w:rsidRPr="00B45CAE">
              <w:rPr>
                <w:rFonts w:ascii="Arial" w:eastAsia="Times New Roman" w:hAnsi="Arial" w:cs="Arial"/>
                <w:b/>
                <w:color w:val="000000"/>
                <w:spacing w:val="8"/>
                <w:szCs w:val="21"/>
                <w:lang w:eastAsia="tr-TR"/>
              </w:rPr>
              <w:t>vurgulanmaktadır.Cinsiyetle</w:t>
            </w:r>
            <w:proofErr w:type="spellEnd"/>
            <w:proofErr w:type="gramEnd"/>
            <w:r w:rsidRPr="00B45CAE">
              <w:rPr>
                <w:rFonts w:ascii="Arial" w:eastAsia="Times New Roman" w:hAnsi="Arial" w:cs="Arial"/>
                <w:b/>
                <w:color w:val="000000"/>
                <w:spacing w:val="8"/>
                <w:szCs w:val="21"/>
                <w:lang w:eastAsia="tr-TR"/>
              </w:rPr>
              <w:t xml:space="preserve"> ilişkili olarak farklı görülme sıklığı bilgileri bulunmasına rağmen, ortak görüş, erkeklerde kızlardan daha fazla görüldüğüdür.</w:t>
            </w:r>
          </w:p>
          <w:p w:rsidR="00B45CAE" w:rsidRDefault="00B45CAE" w:rsidP="00B45CAE">
            <w:pPr>
              <w:shd w:val="clear" w:color="auto" w:fill="FFFFFF"/>
              <w:spacing w:after="300" w:line="360" w:lineRule="atLeast"/>
              <w:jc w:val="both"/>
              <w:rPr>
                <w:rFonts w:ascii="Arial" w:eastAsia="Times New Roman" w:hAnsi="Arial" w:cs="Arial"/>
                <w:b/>
                <w:color w:val="000000"/>
                <w:spacing w:val="8"/>
                <w:szCs w:val="21"/>
                <w:lang w:eastAsia="tr-TR"/>
              </w:rPr>
            </w:pPr>
            <w:r w:rsidRPr="00B45CAE">
              <w:rPr>
                <w:rFonts w:ascii="Arial" w:eastAsia="Times New Roman" w:hAnsi="Arial" w:cs="Arial"/>
                <w:b/>
                <w:color w:val="000000"/>
                <w:spacing w:val="8"/>
                <w:szCs w:val="21"/>
                <w:lang w:eastAsia="tr-TR"/>
              </w:rPr>
              <w:t xml:space="preserve">Otizm tanısı alan çocukların çoğunda değişik derecelerde öğrenme güçlüğü ve zeka geriliği de </w:t>
            </w:r>
            <w:proofErr w:type="spellStart"/>
            <w:proofErr w:type="gramStart"/>
            <w:r w:rsidRPr="00B45CAE">
              <w:rPr>
                <w:rFonts w:ascii="Arial" w:eastAsia="Times New Roman" w:hAnsi="Arial" w:cs="Arial"/>
                <w:b/>
                <w:color w:val="000000"/>
                <w:spacing w:val="8"/>
                <w:szCs w:val="21"/>
                <w:lang w:eastAsia="tr-TR"/>
              </w:rPr>
              <w:t>görülebilir.Otizm</w:t>
            </w:r>
            <w:proofErr w:type="spellEnd"/>
            <w:proofErr w:type="gramEnd"/>
            <w:r w:rsidRPr="00B45CAE">
              <w:rPr>
                <w:rFonts w:ascii="Arial" w:eastAsia="Times New Roman" w:hAnsi="Arial" w:cs="Arial"/>
                <w:b/>
                <w:color w:val="000000"/>
                <w:spacing w:val="8"/>
                <w:szCs w:val="21"/>
                <w:lang w:eastAsia="tr-TR"/>
              </w:rPr>
              <w:t xml:space="preserve">, tüm dünyada olduğu gibi ülkemizde de son yıllarda adı çok sık duyulan bir özel eğitim kategorisidir. Otizm terimi, zaman içinde yerini, otizm spektrum bozuklukları (ASD – </w:t>
            </w:r>
            <w:proofErr w:type="spellStart"/>
            <w:r w:rsidRPr="00B45CAE">
              <w:rPr>
                <w:rFonts w:ascii="Arial" w:eastAsia="Times New Roman" w:hAnsi="Arial" w:cs="Arial"/>
                <w:b/>
                <w:color w:val="000000"/>
                <w:spacing w:val="8"/>
                <w:szCs w:val="21"/>
                <w:lang w:eastAsia="tr-TR"/>
              </w:rPr>
              <w:t>autism</w:t>
            </w:r>
            <w:proofErr w:type="spellEnd"/>
            <w:r w:rsidRPr="00B45CAE">
              <w:rPr>
                <w:rFonts w:ascii="Arial" w:eastAsia="Times New Roman" w:hAnsi="Arial" w:cs="Arial"/>
                <w:b/>
                <w:color w:val="000000"/>
                <w:spacing w:val="8"/>
                <w:szCs w:val="21"/>
                <w:lang w:eastAsia="tr-TR"/>
              </w:rPr>
              <w:t xml:space="preserve"> </w:t>
            </w:r>
            <w:proofErr w:type="spellStart"/>
            <w:r w:rsidRPr="00B45CAE">
              <w:rPr>
                <w:rFonts w:ascii="Arial" w:eastAsia="Times New Roman" w:hAnsi="Arial" w:cs="Arial"/>
                <w:b/>
                <w:color w:val="000000"/>
                <w:spacing w:val="8"/>
                <w:szCs w:val="21"/>
                <w:lang w:eastAsia="tr-TR"/>
              </w:rPr>
              <w:t>spectrum</w:t>
            </w:r>
            <w:proofErr w:type="spellEnd"/>
            <w:r w:rsidRPr="00B45CAE">
              <w:rPr>
                <w:rFonts w:ascii="Arial" w:eastAsia="Times New Roman" w:hAnsi="Arial" w:cs="Arial"/>
                <w:b/>
                <w:color w:val="000000"/>
                <w:spacing w:val="8"/>
                <w:szCs w:val="21"/>
                <w:lang w:eastAsia="tr-TR"/>
              </w:rPr>
              <w:t xml:space="preserve"> </w:t>
            </w:r>
            <w:proofErr w:type="spellStart"/>
            <w:r w:rsidRPr="00B45CAE">
              <w:rPr>
                <w:rFonts w:ascii="Arial" w:eastAsia="Times New Roman" w:hAnsi="Arial" w:cs="Arial"/>
                <w:b/>
                <w:color w:val="000000"/>
                <w:spacing w:val="8"/>
                <w:szCs w:val="21"/>
                <w:lang w:eastAsia="tr-TR"/>
              </w:rPr>
              <w:t>disorders</w:t>
            </w:r>
            <w:proofErr w:type="spellEnd"/>
            <w:r w:rsidRPr="00B45CAE">
              <w:rPr>
                <w:rFonts w:ascii="Arial" w:eastAsia="Times New Roman" w:hAnsi="Arial" w:cs="Arial"/>
                <w:b/>
                <w:color w:val="000000"/>
                <w:spacing w:val="8"/>
                <w:szCs w:val="21"/>
                <w:lang w:eastAsia="tr-TR"/>
              </w:rPr>
              <w:t>) terimine bırakmıştır. Otizm spektrum bozukluğu kavramı ile ilişkili belli başlı olgular şöyle sıralanabilir;</w:t>
            </w:r>
          </w:p>
          <w:p w:rsidR="00B45CAE" w:rsidRPr="00B45CAE" w:rsidRDefault="00B45CAE" w:rsidP="00B45CAE">
            <w:pPr>
              <w:shd w:val="clear" w:color="auto" w:fill="FFFFFF"/>
              <w:spacing w:after="300" w:line="360" w:lineRule="atLeast"/>
              <w:jc w:val="both"/>
              <w:rPr>
                <w:rFonts w:ascii="Arial" w:eastAsia="Times New Roman" w:hAnsi="Arial" w:cs="Arial"/>
                <w:b/>
                <w:color w:val="000000"/>
                <w:spacing w:val="8"/>
                <w:szCs w:val="21"/>
                <w:lang w:eastAsia="tr-TR"/>
              </w:rPr>
            </w:pPr>
          </w:p>
          <w:p w:rsidR="00B45CAE" w:rsidRDefault="00B45CAE" w:rsidP="00B45CAE">
            <w:pPr>
              <w:numPr>
                <w:ilvl w:val="0"/>
                <w:numId w:val="2"/>
              </w:numPr>
              <w:shd w:val="clear" w:color="auto" w:fill="FFFFFF"/>
              <w:spacing w:before="100" w:beforeAutospacing="1" w:line="405" w:lineRule="atLeast"/>
              <w:jc w:val="both"/>
            </w:pPr>
          </w:p>
        </w:tc>
        <w:tc>
          <w:tcPr>
            <w:tcW w:w="5812" w:type="dxa"/>
          </w:tcPr>
          <w:p w:rsidR="00B45CAE" w:rsidRPr="00B45CAE" w:rsidRDefault="00B45CAE" w:rsidP="00B45CAE">
            <w:pPr>
              <w:shd w:val="clear" w:color="auto" w:fill="FFFFFF"/>
              <w:spacing w:after="480" w:line="660" w:lineRule="atLeast"/>
              <w:jc w:val="center"/>
              <w:outlineLvl w:val="1"/>
              <w:rPr>
                <w:rFonts w:ascii="Arial" w:eastAsia="Times New Roman" w:hAnsi="Arial" w:cs="Arial"/>
                <w:color w:val="FF0000"/>
                <w:sz w:val="45"/>
                <w:szCs w:val="45"/>
                <w:lang w:eastAsia="tr-TR"/>
              </w:rPr>
            </w:pPr>
            <w:r w:rsidRPr="00B45CAE">
              <w:rPr>
                <w:rFonts w:ascii="Arial" w:eastAsia="Times New Roman" w:hAnsi="Arial" w:cs="Arial"/>
                <w:color w:val="FF0000"/>
                <w:sz w:val="45"/>
                <w:szCs w:val="45"/>
                <w:lang w:eastAsia="tr-TR"/>
              </w:rPr>
              <w:lastRenderedPageBreak/>
              <w:t>Otizm Spektrum Bozukluğunun Nedeni Nedir?</w:t>
            </w:r>
          </w:p>
          <w:p w:rsidR="00B45CAE" w:rsidRPr="00B45CAE" w:rsidRDefault="00B45CAE" w:rsidP="00B45CAE">
            <w:pPr>
              <w:shd w:val="clear" w:color="auto" w:fill="FFFFFF"/>
              <w:spacing w:after="300" w:line="360" w:lineRule="atLeast"/>
              <w:jc w:val="both"/>
              <w:rPr>
                <w:rFonts w:ascii="Arial" w:eastAsia="Times New Roman" w:hAnsi="Arial" w:cs="Arial"/>
                <w:color w:val="000000"/>
                <w:spacing w:val="8"/>
                <w:sz w:val="21"/>
                <w:szCs w:val="21"/>
                <w:lang w:eastAsia="tr-TR"/>
              </w:rPr>
            </w:pPr>
            <w:r w:rsidRPr="00B45CAE">
              <w:rPr>
                <w:rFonts w:ascii="Arial" w:eastAsia="Times New Roman" w:hAnsi="Arial" w:cs="Arial"/>
                <w:color w:val="000000"/>
                <w:spacing w:val="8"/>
                <w:sz w:val="21"/>
                <w:szCs w:val="21"/>
                <w:lang w:eastAsia="tr-TR"/>
              </w:rPr>
              <w:t>Bugün, otizm spektrum bozukluğuna neyin neden olduğu bilinmemekle birlikte genetik temelli olduğuna ilişkin bulgular vardır. Ancak hangi gen ya da genlerin sorumlu olduğu henüz bilinmemektedir. Çevresel faktörlerin de otizme yol açabildiğine ilişkin görüşler vardır. Hem genetik temellerin hem de çevresel faktörlerin etkileri üzerine çok sayıda araştırma yapılmaktadır.</w:t>
            </w:r>
          </w:p>
          <w:p w:rsidR="00B45CAE" w:rsidRDefault="00B45CAE" w:rsidP="00B45CAE">
            <w:pPr>
              <w:shd w:val="clear" w:color="auto" w:fill="FFFFFF"/>
              <w:spacing w:line="360" w:lineRule="atLeast"/>
              <w:jc w:val="both"/>
              <w:rPr>
                <w:rFonts w:ascii="Arial" w:eastAsia="Times New Roman" w:hAnsi="Arial" w:cs="Arial"/>
                <w:color w:val="000000"/>
                <w:spacing w:val="8"/>
                <w:sz w:val="21"/>
                <w:szCs w:val="21"/>
                <w:lang w:eastAsia="tr-TR"/>
              </w:rPr>
            </w:pPr>
            <w:r w:rsidRPr="00B45CAE">
              <w:rPr>
                <w:rFonts w:ascii="Arial" w:eastAsia="Times New Roman" w:hAnsi="Arial" w:cs="Arial"/>
                <w:color w:val="000000"/>
                <w:spacing w:val="8"/>
                <w:sz w:val="21"/>
                <w:szCs w:val="21"/>
                <w:lang w:eastAsia="tr-TR"/>
              </w:rPr>
              <w:t>Otizmin çocuk yetiştirme özellikleriyle ya da ailenin ekonomik koşullarıyla hiçbir ilişkisi yoktur; bu nedenle otizm spektrum bozukluğunu her çeşit toplumda, farklı coğrafyalarda, ırkta ve ailede rastlanmaktadır.</w:t>
            </w:r>
          </w:p>
          <w:p w:rsidR="00B1615B" w:rsidRDefault="00B1615B" w:rsidP="00B45CAE">
            <w:pPr>
              <w:shd w:val="clear" w:color="auto" w:fill="FFFFFF"/>
              <w:spacing w:line="360" w:lineRule="atLeast"/>
              <w:jc w:val="both"/>
              <w:rPr>
                <w:rFonts w:ascii="Arial" w:eastAsia="Times New Roman" w:hAnsi="Arial" w:cs="Arial"/>
                <w:color w:val="000000"/>
                <w:spacing w:val="8"/>
                <w:sz w:val="21"/>
                <w:szCs w:val="21"/>
                <w:lang w:eastAsia="tr-TR"/>
              </w:rPr>
            </w:pPr>
          </w:p>
          <w:p w:rsidR="00B1615B" w:rsidRPr="00B45CAE" w:rsidRDefault="00B1615B" w:rsidP="00B45CAE">
            <w:pPr>
              <w:shd w:val="clear" w:color="auto" w:fill="FFFFFF"/>
              <w:spacing w:line="360" w:lineRule="atLeast"/>
              <w:jc w:val="both"/>
              <w:rPr>
                <w:rFonts w:ascii="Arial" w:eastAsia="Times New Roman" w:hAnsi="Arial" w:cs="Arial"/>
                <w:color w:val="000000"/>
                <w:spacing w:val="8"/>
                <w:sz w:val="21"/>
                <w:szCs w:val="21"/>
                <w:lang w:eastAsia="tr-TR"/>
              </w:rPr>
            </w:pPr>
          </w:p>
          <w:p w:rsidR="00B45CAE" w:rsidRDefault="00B45CAE"/>
          <w:p w:rsidR="00B1615B" w:rsidRDefault="00B1615B">
            <w:r>
              <w:rPr>
                <w:noProof/>
                <w:lang w:eastAsia="tr-TR"/>
              </w:rPr>
              <w:drawing>
                <wp:inline distT="0" distB="0" distL="0" distR="0" wp14:anchorId="0D7C6990" wp14:editId="45D572D0">
                  <wp:extent cx="3657214" cy="2144110"/>
                  <wp:effectExtent l="0" t="0" r="635" b="8890"/>
                  <wp:docPr id="2" name="Resim 2" descr="otiz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izm ile ilgili gÃ¶rsel sonuc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343" cy="2144185"/>
                          </a:xfrm>
                          <a:prstGeom prst="rect">
                            <a:avLst/>
                          </a:prstGeom>
                          <a:noFill/>
                          <a:ln>
                            <a:noFill/>
                          </a:ln>
                        </pic:spPr>
                      </pic:pic>
                    </a:graphicData>
                  </a:graphic>
                </wp:inline>
              </w:drawing>
            </w:r>
          </w:p>
          <w:p w:rsidR="00B45CAE" w:rsidRPr="00B45CAE" w:rsidRDefault="00B45CAE" w:rsidP="00B45CAE">
            <w:pPr>
              <w:numPr>
                <w:ilvl w:val="0"/>
                <w:numId w:val="2"/>
              </w:numPr>
              <w:shd w:val="clear" w:color="auto" w:fill="FFFFFF"/>
              <w:spacing w:before="100" w:beforeAutospacing="1" w:after="100" w:afterAutospacing="1" w:line="405" w:lineRule="atLeast"/>
              <w:jc w:val="both"/>
              <w:rPr>
                <w:rFonts w:ascii="Arial" w:eastAsia="Times New Roman" w:hAnsi="Arial" w:cs="Arial"/>
                <w:b/>
                <w:color w:val="000000"/>
                <w:spacing w:val="8"/>
                <w:szCs w:val="21"/>
                <w:lang w:eastAsia="tr-TR"/>
              </w:rPr>
            </w:pPr>
            <w:r w:rsidRPr="00B45CAE">
              <w:rPr>
                <w:rFonts w:ascii="Arial" w:eastAsia="Times New Roman" w:hAnsi="Arial" w:cs="Arial"/>
                <w:b/>
                <w:color w:val="000000"/>
                <w:spacing w:val="8"/>
                <w:szCs w:val="21"/>
                <w:lang w:eastAsia="tr-TR"/>
              </w:rPr>
              <w:lastRenderedPageBreak/>
              <w:t>Otizm spektrum bozukluğunun nörolojik nedenlerden kaynaklandığı sanılmaktadır. Otizm spektrum bozukluğu tanılı bireylerin önemli bir bölümünde (yaklaşık %35), beyindeki anormal elektrik hareketlerine bağlı olarak; nöbet, istemsiz hareketler, bilinç yitimi vb. nörolojik sorunlar da görülebilir.</w:t>
            </w:r>
          </w:p>
          <w:p w:rsidR="00B45CAE" w:rsidRPr="00B45CAE" w:rsidRDefault="00B45CAE" w:rsidP="00B45CAE">
            <w:pPr>
              <w:numPr>
                <w:ilvl w:val="0"/>
                <w:numId w:val="2"/>
              </w:numPr>
              <w:shd w:val="clear" w:color="auto" w:fill="FFFFFF"/>
              <w:spacing w:before="100" w:beforeAutospacing="1" w:after="100" w:afterAutospacing="1" w:line="405" w:lineRule="atLeast"/>
              <w:jc w:val="both"/>
              <w:rPr>
                <w:rFonts w:ascii="Arial" w:eastAsia="Times New Roman" w:hAnsi="Arial" w:cs="Arial"/>
                <w:b/>
                <w:color w:val="000000"/>
                <w:spacing w:val="8"/>
                <w:szCs w:val="21"/>
                <w:lang w:eastAsia="tr-TR"/>
              </w:rPr>
            </w:pPr>
            <w:r w:rsidRPr="00B45CAE">
              <w:rPr>
                <w:rFonts w:ascii="Arial" w:eastAsia="Times New Roman" w:hAnsi="Arial" w:cs="Arial"/>
                <w:b/>
                <w:color w:val="000000"/>
                <w:spacing w:val="8"/>
                <w:szCs w:val="21"/>
                <w:lang w:eastAsia="tr-TR"/>
              </w:rPr>
              <w:t>Otizm spektrum bozukluğu bir ruh hastalığı değildir; ancak, belirtileri bazı ruh hastalıklarını çağrıştırabilir.</w:t>
            </w:r>
          </w:p>
          <w:p w:rsidR="00B45CAE" w:rsidRPr="00B45CAE" w:rsidRDefault="00B45CAE" w:rsidP="00B45CAE">
            <w:pPr>
              <w:numPr>
                <w:ilvl w:val="0"/>
                <w:numId w:val="2"/>
              </w:numPr>
              <w:shd w:val="clear" w:color="auto" w:fill="FFFFFF"/>
              <w:spacing w:before="100" w:beforeAutospacing="1" w:after="100" w:afterAutospacing="1" w:line="405" w:lineRule="atLeast"/>
              <w:jc w:val="both"/>
              <w:rPr>
                <w:rFonts w:ascii="Arial" w:eastAsia="Times New Roman" w:hAnsi="Arial" w:cs="Arial"/>
                <w:b/>
                <w:color w:val="000000"/>
                <w:spacing w:val="8"/>
                <w:szCs w:val="21"/>
                <w:lang w:eastAsia="tr-TR"/>
              </w:rPr>
            </w:pPr>
            <w:r w:rsidRPr="00B45CAE">
              <w:rPr>
                <w:rFonts w:ascii="Arial" w:eastAsia="Times New Roman" w:hAnsi="Arial" w:cs="Arial"/>
                <w:b/>
                <w:color w:val="000000"/>
                <w:spacing w:val="8"/>
                <w:szCs w:val="21"/>
                <w:lang w:eastAsia="tr-TR"/>
              </w:rPr>
              <w:t xml:space="preserve">Yapılan bilimsel araştırmalar, otizm spektrum bozukluğunun çocuk yetiştirme özellikleriyle ya da ailenin </w:t>
            </w:r>
            <w:proofErr w:type="spellStart"/>
            <w:r w:rsidRPr="00B45CAE">
              <w:rPr>
                <w:rFonts w:ascii="Arial" w:eastAsia="Times New Roman" w:hAnsi="Arial" w:cs="Arial"/>
                <w:b/>
                <w:color w:val="000000"/>
                <w:spacing w:val="8"/>
                <w:szCs w:val="21"/>
                <w:lang w:eastAsia="tr-TR"/>
              </w:rPr>
              <w:t>sosyo</w:t>
            </w:r>
            <w:proofErr w:type="spellEnd"/>
            <w:r w:rsidRPr="00B45CAE">
              <w:rPr>
                <w:rFonts w:ascii="Arial" w:eastAsia="Times New Roman" w:hAnsi="Arial" w:cs="Arial"/>
                <w:b/>
                <w:color w:val="000000"/>
                <w:spacing w:val="8"/>
                <w:szCs w:val="21"/>
                <w:lang w:eastAsia="tr-TR"/>
              </w:rPr>
              <w:t>-ekonomik özellikleriyle ilişkisi olmadığını göstermiştir.</w:t>
            </w:r>
          </w:p>
          <w:p w:rsidR="00B45CAE" w:rsidRPr="00B45CAE" w:rsidRDefault="00B45CAE" w:rsidP="00B45CAE">
            <w:pPr>
              <w:numPr>
                <w:ilvl w:val="0"/>
                <w:numId w:val="2"/>
              </w:numPr>
              <w:shd w:val="clear" w:color="auto" w:fill="FFFFFF"/>
              <w:spacing w:before="100" w:beforeAutospacing="1" w:after="100" w:afterAutospacing="1" w:line="405" w:lineRule="atLeast"/>
              <w:jc w:val="both"/>
              <w:rPr>
                <w:rFonts w:ascii="Arial" w:eastAsia="Times New Roman" w:hAnsi="Arial" w:cs="Arial"/>
                <w:b/>
                <w:color w:val="000000"/>
                <w:spacing w:val="8"/>
                <w:szCs w:val="21"/>
                <w:lang w:eastAsia="tr-TR"/>
              </w:rPr>
            </w:pPr>
            <w:r w:rsidRPr="00B45CAE">
              <w:rPr>
                <w:rFonts w:ascii="Arial" w:eastAsia="Times New Roman" w:hAnsi="Arial" w:cs="Arial"/>
                <w:b/>
                <w:color w:val="000000"/>
                <w:spacing w:val="8"/>
                <w:szCs w:val="21"/>
                <w:lang w:eastAsia="tr-TR"/>
              </w:rPr>
              <w:t>Otizm spektrum bozukluğunun kalıtsal olabileceği yönünde bulgular vardır; ancak, buna yol açan gen ya da genler henüz bulunmuş değildir.</w:t>
            </w:r>
          </w:p>
          <w:p w:rsidR="00B45CAE" w:rsidRPr="00B45CAE" w:rsidRDefault="00B45CAE" w:rsidP="00B45CAE">
            <w:pPr>
              <w:numPr>
                <w:ilvl w:val="0"/>
                <w:numId w:val="2"/>
              </w:numPr>
              <w:shd w:val="clear" w:color="auto" w:fill="FFFFFF"/>
              <w:spacing w:before="100" w:beforeAutospacing="1" w:after="100" w:afterAutospacing="1" w:line="405" w:lineRule="atLeast"/>
              <w:jc w:val="both"/>
              <w:rPr>
                <w:rFonts w:ascii="Arial" w:eastAsia="Times New Roman" w:hAnsi="Arial" w:cs="Arial"/>
                <w:b/>
                <w:color w:val="000000"/>
                <w:spacing w:val="8"/>
                <w:szCs w:val="21"/>
                <w:lang w:eastAsia="tr-TR"/>
              </w:rPr>
            </w:pPr>
            <w:r w:rsidRPr="00B45CAE">
              <w:rPr>
                <w:rFonts w:ascii="Arial" w:eastAsia="Times New Roman" w:hAnsi="Arial" w:cs="Arial"/>
                <w:b/>
                <w:color w:val="000000"/>
                <w:spacing w:val="8"/>
                <w:szCs w:val="21"/>
                <w:lang w:eastAsia="tr-TR"/>
              </w:rPr>
              <w:t>Önceki yıllarda otizm spektrum bozukluğunun görülme oranının 500’de bir olduğu kabul edilirken, son verilere göre, otizm spektrum bozukluğunun yaklaşık her 59 çocuktan birini etkilediği düşünülmektedir. Ayrıca, erkeklerdeki yaygınlığı kızlardan 4,3 kat fazladır.</w:t>
            </w:r>
          </w:p>
          <w:p w:rsidR="00B45CAE" w:rsidRDefault="00B45CAE" w:rsidP="00B1615B">
            <w:pPr>
              <w:shd w:val="clear" w:color="auto" w:fill="FFFFFF"/>
              <w:spacing w:before="100" w:beforeAutospacing="1" w:line="405" w:lineRule="atLeast"/>
              <w:ind w:left="360"/>
              <w:jc w:val="both"/>
            </w:pPr>
          </w:p>
        </w:tc>
        <w:tc>
          <w:tcPr>
            <w:tcW w:w="5387" w:type="dxa"/>
          </w:tcPr>
          <w:p w:rsidR="00B45CAE" w:rsidRPr="00B45CAE" w:rsidRDefault="00B45CAE" w:rsidP="00B1615B">
            <w:pPr>
              <w:shd w:val="clear" w:color="auto" w:fill="FFFFFF"/>
              <w:spacing w:after="480" w:line="276" w:lineRule="auto"/>
              <w:outlineLvl w:val="1"/>
              <w:rPr>
                <w:rFonts w:ascii="Arial" w:eastAsia="Times New Roman" w:hAnsi="Arial" w:cs="Arial"/>
                <w:b/>
                <w:color w:val="C00000"/>
                <w:sz w:val="52"/>
                <w:szCs w:val="45"/>
                <w:lang w:eastAsia="tr-TR"/>
              </w:rPr>
            </w:pPr>
            <w:r w:rsidRPr="00B45CAE">
              <w:rPr>
                <w:rFonts w:ascii="Arial" w:eastAsia="Times New Roman" w:hAnsi="Arial" w:cs="Arial"/>
                <w:b/>
                <w:color w:val="C00000"/>
                <w:sz w:val="52"/>
                <w:szCs w:val="45"/>
                <w:lang w:eastAsia="tr-TR"/>
              </w:rPr>
              <w:lastRenderedPageBreak/>
              <w:t>Erken Teşhisin Önemi</w:t>
            </w:r>
          </w:p>
          <w:p w:rsidR="00B45CAE" w:rsidRPr="00B45CAE" w:rsidRDefault="00B45CAE" w:rsidP="00B1615B">
            <w:pPr>
              <w:numPr>
                <w:ilvl w:val="0"/>
                <w:numId w:val="1"/>
              </w:numPr>
              <w:shd w:val="clear" w:color="auto" w:fill="FFFFFF"/>
              <w:spacing w:before="100" w:beforeAutospacing="1" w:after="100" w:afterAutospacing="1" w:line="276" w:lineRule="auto"/>
              <w:jc w:val="both"/>
              <w:rPr>
                <w:rFonts w:ascii="Arial" w:eastAsia="Times New Roman" w:hAnsi="Arial" w:cs="Arial"/>
                <w:b/>
                <w:color w:val="000000"/>
                <w:spacing w:val="8"/>
                <w:sz w:val="20"/>
                <w:szCs w:val="21"/>
                <w:lang w:eastAsia="tr-TR"/>
              </w:rPr>
            </w:pPr>
            <w:r w:rsidRPr="00B45CAE">
              <w:rPr>
                <w:rFonts w:ascii="Arial" w:eastAsia="Times New Roman" w:hAnsi="Arial" w:cs="Arial"/>
                <w:b/>
                <w:color w:val="000000"/>
                <w:spacing w:val="8"/>
                <w:sz w:val="20"/>
                <w:szCs w:val="21"/>
                <w:lang w:eastAsia="tr-TR"/>
              </w:rPr>
              <w:t>Başkalarıyla göz teması kurmuyorsa,</w:t>
            </w:r>
          </w:p>
          <w:p w:rsidR="00B45CAE" w:rsidRPr="00B45CAE" w:rsidRDefault="00B45CAE" w:rsidP="00B1615B">
            <w:pPr>
              <w:numPr>
                <w:ilvl w:val="0"/>
                <w:numId w:val="1"/>
              </w:numPr>
              <w:shd w:val="clear" w:color="auto" w:fill="FFFFFF"/>
              <w:spacing w:before="100" w:beforeAutospacing="1" w:after="100" w:afterAutospacing="1" w:line="276" w:lineRule="auto"/>
              <w:jc w:val="both"/>
              <w:rPr>
                <w:rFonts w:ascii="Arial" w:eastAsia="Times New Roman" w:hAnsi="Arial" w:cs="Arial"/>
                <w:b/>
                <w:color w:val="000000"/>
                <w:spacing w:val="8"/>
                <w:sz w:val="20"/>
                <w:szCs w:val="21"/>
                <w:lang w:eastAsia="tr-TR"/>
              </w:rPr>
            </w:pPr>
            <w:r w:rsidRPr="00B45CAE">
              <w:rPr>
                <w:rFonts w:ascii="Arial" w:eastAsia="Times New Roman" w:hAnsi="Arial" w:cs="Arial"/>
                <w:b/>
                <w:color w:val="000000"/>
                <w:spacing w:val="8"/>
                <w:sz w:val="20"/>
                <w:szCs w:val="21"/>
                <w:lang w:eastAsia="tr-TR"/>
              </w:rPr>
              <w:t>İsmini söylediğinizde bakmıyorsa,</w:t>
            </w:r>
          </w:p>
          <w:p w:rsidR="00B45CAE" w:rsidRPr="00B45CAE" w:rsidRDefault="00B45CAE" w:rsidP="00B1615B">
            <w:pPr>
              <w:numPr>
                <w:ilvl w:val="0"/>
                <w:numId w:val="1"/>
              </w:numPr>
              <w:shd w:val="clear" w:color="auto" w:fill="FFFFFF"/>
              <w:spacing w:before="100" w:beforeAutospacing="1" w:after="100" w:afterAutospacing="1" w:line="276" w:lineRule="auto"/>
              <w:jc w:val="both"/>
              <w:rPr>
                <w:rFonts w:ascii="Arial" w:eastAsia="Times New Roman" w:hAnsi="Arial" w:cs="Arial"/>
                <w:b/>
                <w:color w:val="000000"/>
                <w:spacing w:val="8"/>
                <w:sz w:val="20"/>
                <w:szCs w:val="21"/>
                <w:lang w:eastAsia="tr-TR"/>
              </w:rPr>
            </w:pPr>
            <w:r w:rsidRPr="00B45CAE">
              <w:rPr>
                <w:rFonts w:ascii="Arial" w:eastAsia="Times New Roman" w:hAnsi="Arial" w:cs="Arial"/>
                <w:b/>
                <w:color w:val="000000"/>
                <w:spacing w:val="8"/>
                <w:sz w:val="20"/>
                <w:szCs w:val="21"/>
                <w:lang w:eastAsia="tr-TR"/>
              </w:rPr>
              <w:t>Söyleneni işitmiyor gibi davranıyorsa,</w:t>
            </w:r>
          </w:p>
          <w:p w:rsidR="00B45CAE" w:rsidRPr="00B45CAE" w:rsidRDefault="00B45CAE" w:rsidP="00B1615B">
            <w:pPr>
              <w:numPr>
                <w:ilvl w:val="0"/>
                <w:numId w:val="1"/>
              </w:numPr>
              <w:shd w:val="clear" w:color="auto" w:fill="FFFFFF"/>
              <w:spacing w:before="100" w:beforeAutospacing="1" w:after="100" w:afterAutospacing="1" w:line="276" w:lineRule="auto"/>
              <w:jc w:val="both"/>
              <w:rPr>
                <w:rFonts w:ascii="Arial" w:eastAsia="Times New Roman" w:hAnsi="Arial" w:cs="Arial"/>
                <w:b/>
                <w:color w:val="000000"/>
                <w:spacing w:val="8"/>
                <w:sz w:val="20"/>
                <w:szCs w:val="21"/>
                <w:lang w:eastAsia="tr-TR"/>
              </w:rPr>
            </w:pPr>
            <w:r w:rsidRPr="00B45CAE">
              <w:rPr>
                <w:rFonts w:ascii="Arial" w:eastAsia="Times New Roman" w:hAnsi="Arial" w:cs="Arial"/>
                <w:b/>
                <w:color w:val="000000"/>
                <w:spacing w:val="8"/>
                <w:sz w:val="20"/>
                <w:szCs w:val="21"/>
                <w:lang w:eastAsia="tr-TR"/>
              </w:rPr>
              <w:t>Parmağıyla istediği şeyi göstermiyorsa,</w:t>
            </w:r>
          </w:p>
          <w:p w:rsidR="00B45CAE" w:rsidRPr="00B45CAE" w:rsidRDefault="00B45CAE" w:rsidP="00B1615B">
            <w:pPr>
              <w:numPr>
                <w:ilvl w:val="0"/>
                <w:numId w:val="1"/>
              </w:numPr>
              <w:shd w:val="clear" w:color="auto" w:fill="FFFFFF"/>
              <w:spacing w:before="100" w:beforeAutospacing="1" w:after="100" w:afterAutospacing="1" w:line="276" w:lineRule="auto"/>
              <w:jc w:val="both"/>
              <w:rPr>
                <w:rFonts w:ascii="Arial" w:eastAsia="Times New Roman" w:hAnsi="Arial" w:cs="Arial"/>
                <w:b/>
                <w:color w:val="000000"/>
                <w:spacing w:val="8"/>
                <w:sz w:val="20"/>
                <w:szCs w:val="21"/>
                <w:lang w:eastAsia="tr-TR"/>
              </w:rPr>
            </w:pPr>
            <w:r w:rsidRPr="00B45CAE">
              <w:rPr>
                <w:rFonts w:ascii="Arial" w:eastAsia="Times New Roman" w:hAnsi="Arial" w:cs="Arial"/>
                <w:b/>
                <w:color w:val="000000"/>
                <w:spacing w:val="8"/>
                <w:sz w:val="20"/>
                <w:szCs w:val="21"/>
                <w:lang w:eastAsia="tr-TR"/>
              </w:rPr>
              <w:t>Oyuncaklarla oynamayı bilmiyorsa,</w:t>
            </w:r>
          </w:p>
          <w:p w:rsidR="00B45CAE" w:rsidRPr="00B45CAE" w:rsidRDefault="00B45CAE" w:rsidP="00B1615B">
            <w:pPr>
              <w:numPr>
                <w:ilvl w:val="0"/>
                <w:numId w:val="1"/>
              </w:numPr>
              <w:shd w:val="clear" w:color="auto" w:fill="FFFFFF"/>
              <w:spacing w:before="100" w:beforeAutospacing="1" w:after="100" w:afterAutospacing="1" w:line="276" w:lineRule="auto"/>
              <w:jc w:val="both"/>
              <w:rPr>
                <w:rFonts w:ascii="Arial" w:eastAsia="Times New Roman" w:hAnsi="Arial" w:cs="Arial"/>
                <w:b/>
                <w:color w:val="000000"/>
                <w:spacing w:val="8"/>
                <w:sz w:val="20"/>
                <w:szCs w:val="21"/>
                <w:lang w:eastAsia="tr-TR"/>
              </w:rPr>
            </w:pPr>
            <w:r w:rsidRPr="00B45CAE">
              <w:rPr>
                <w:rFonts w:ascii="Arial" w:eastAsia="Times New Roman" w:hAnsi="Arial" w:cs="Arial"/>
                <w:b/>
                <w:color w:val="000000"/>
                <w:spacing w:val="8"/>
                <w:sz w:val="20"/>
                <w:szCs w:val="21"/>
                <w:lang w:eastAsia="tr-TR"/>
              </w:rPr>
              <w:t>Akranlarının oynadığı oyunlara ilgi göstermiyorsa,</w:t>
            </w:r>
          </w:p>
          <w:p w:rsidR="00B45CAE" w:rsidRPr="00B45CAE" w:rsidRDefault="00B45CAE" w:rsidP="00B1615B">
            <w:pPr>
              <w:numPr>
                <w:ilvl w:val="0"/>
                <w:numId w:val="1"/>
              </w:numPr>
              <w:shd w:val="clear" w:color="auto" w:fill="FFFFFF"/>
              <w:spacing w:before="100" w:beforeAutospacing="1" w:after="100" w:afterAutospacing="1" w:line="276" w:lineRule="auto"/>
              <w:jc w:val="both"/>
              <w:rPr>
                <w:rFonts w:ascii="Arial" w:eastAsia="Times New Roman" w:hAnsi="Arial" w:cs="Arial"/>
                <w:b/>
                <w:color w:val="000000"/>
                <w:spacing w:val="8"/>
                <w:sz w:val="20"/>
                <w:szCs w:val="21"/>
                <w:lang w:eastAsia="tr-TR"/>
              </w:rPr>
            </w:pPr>
            <w:r w:rsidRPr="00B45CAE">
              <w:rPr>
                <w:rFonts w:ascii="Arial" w:eastAsia="Times New Roman" w:hAnsi="Arial" w:cs="Arial"/>
                <w:b/>
                <w:color w:val="000000"/>
                <w:spacing w:val="8"/>
                <w:sz w:val="20"/>
                <w:szCs w:val="21"/>
                <w:lang w:eastAsia="tr-TR"/>
              </w:rPr>
              <w:t>Bazı sözleri tekrar tekrar ve ilişkisiz ortamlarda söylüyorsa,</w:t>
            </w:r>
          </w:p>
          <w:p w:rsidR="00B45CAE" w:rsidRPr="00B45CAE" w:rsidRDefault="00B45CAE" w:rsidP="00B1615B">
            <w:pPr>
              <w:numPr>
                <w:ilvl w:val="0"/>
                <w:numId w:val="1"/>
              </w:numPr>
              <w:shd w:val="clear" w:color="auto" w:fill="FFFFFF"/>
              <w:spacing w:before="100" w:beforeAutospacing="1" w:after="100" w:afterAutospacing="1" w:line="276" w:lineRule="auto"/>
              <w:jc w:val="both"/>
              <w:rPr>
                <w:rFonts w:ascii="Arial" w:eastAsia="Times New Roman" w:hAnsi="Arial" w:cs="Arial"/>
                <w:b/>
                <w:color w:val="000000"/>
                <w:spacing w:val="8"/>
                <w:sz w:val="20"/>
                <w:szCs w:val="21"/>
                <w:lang w:eastAsia="tr-TR"/>
              </w:rPr>
            </w:pPr>
            <w:r w:rsidRPr="00B45CAE">
              <w:rPr>
                <w:rFonts w:ascii="Arial" w:eastAsia="Times New Roman" w:hAnsi="Arial" w:cs="Arial"/>
                <w:b/>
                <w:color w:val="000000"/>
                <w:spacing w:val="8"/>
                <w:sz w:val="20"/>
                <w:szCs w:val="21"/>
                <w:lang w:eastAsia="tr-TR"/>
              </w:rPr>
              <w:t>Konuşmada akranlarının gerisinde kalmışsa,</w:t>
            </w:r>
          </w:p>
          <w:p w:rsidR="00B45CAE" w:rsidRPr="00B45CAE" w:rsidRDefault="00B45CAE" w:rsidP="00B1615B">
            <w:pPr>
              <w:numPr>
                <w:ilvl w:val="0"/>
                <w:numId w:val="1"/>
              </w:numPr>
              <w:shd w:val="clear" w:color="auto" w:fill="FFFFFF"/>
              <w:spacing w:before="100" w:beforeAutospacing="1" w:after="100" w:afterAutospacing="1" w:line="276" w:lineRule="auto"/>
              <w:jc w:val="both"/>
              <w:rPr>
                <w:rFonts w:ascii="Arial" w:eastAsia="Times New Roman" w:hAnsi="Arial" w:cs="Arial"/>
                <w:b/>
                <w:color w:val="000000"/>
                <w:spacing w:val="8"/>
                <w:sz w:val="20"/>
                <w:szCs w:val="21"/>
                <w:lang w:eastAsia="tr-TR"/>
              </w:rPr>
            </w:pPr>
            <w:r w:rsidRPr="00B45CAE">
              <w:rPr>
                <w:rFonts w:ascii="Arial" w:eastAsia="Times New Roman" w:hAnsi="Arial" w:cs="Arial"/>
                <w:b/>
                <w:color w:val="000000"/>
                <w:spacing w:val="8"/>
                <w:sz w:val="20"/>
                <w:szCs w:val="21"/>
                <w:lang w:eastAsia="tr-TR"/>
              </w:rPr>
              <w:t>Sallanmak, çırpınmak gibi garip hareketleri varsa,</w:t>
            </w:r>
          </w:p>
          <w:p w:rsidR="00B45CAE" w:rsidRPr="00B45CAE" w:rsidRDefault="00B45CAE" w:rsidP="00B1615B">
            <w:pPr>
              <w:numPr>
                <w:ilvl w:val="0"/>
                <w:numId w:val="1"/>
              </w:numPr>
              <w:shd w:val="clear" w:color="auto" w:fill="FFFFFF"/>
              <w:spacing w:before="100" w:beforeAutospacing="1" w:after="100" w:afterAutospacing="1" w:line="276" w:lineRule="auto"/>
              <w:jc w:val="both"/>
              <w:rPr>
                <w:rFonts w:ascii="Arial" w:eastAsia="Times New Roman" w:hAnsi="Arial" w:cs="Arial"/>
                <w:b/>
                <w:color w:val="000000"/>
                <w:spacing w:val="8"/>
                <w:sz w:val="20"/>
                <w:szCs w:val="21"/>
                <w:lang w:eastAsia="tr-TR"/>
              </w:rPr>
            </w:pPr>
            <w:proofErr w:type="gramStart"/>
            <w:r w:rsidRPr="00B45CAE">
              <w:rPr>
                <w:rFonts w:ascii="Arial" w:eastAsia="Times New Roman" w:hAnsi="Arial" w:cs="Arial"/>
                <w:b/>
                <w:color w:val="000000"/>
                <w:spacing w:val="8"/>
                <w:sz w:val="20"/>
                <w:szCs w:val="21"/>
                <w:lang w:eastAsia="tr-TR"/>
              </w:rPr>
              <w:t>aşırı</w:t>
            </w:r>
            <w:proofErr w:type="gramEnd"/>
            <w:r w:rsidRPr="00B45CAE">
              <w:rPr>
                <w:rFonts w:ascii="Arial" w:eastAsia="Times New Roman" w:hAnsi="Arial" w:cs="Arial"/>
                <w:b/>
                <w:color w:val="000000"/>
                <w:spacing w:val="8"/>
                <w:sz w:val="20"/>
                <w:szCs w:val="21"/>
                <w:lang w:eastAsia="tr-TR"/>
              </w:rPr>
              <w:t xml:space="preserve"> hareketli, hep kendi bildiğince davranıyorsa,</w:t>
            </w:r>
          </w:p>
          <w:p w:rsidR="00B45CAE" w:rsidRPr="00B45CAE" w:rsidRDefault="00B45CAE" w:rsidP="00B1615B">
            <w:pPr>
              <w:numPr>
                <w:ilvl w:val="0"/>
                <w:numId w:val="1"/>
              </w:numPr>
              <w:shd w:val="clear" w:color="auto" w:fill="FFFFFF"/>
              <w:spacing w:before="100" w:beforeAutospacing="1" w:after="100" w:afterAutospacing="1" w:line="276" w:lineRule="auto"/>
              <w:jc w:val="both"/>
              <w:rPr>
                <w:rFonts w:ascii="Arial" w:eastAsia="Times New Roman" w:hAnsi="Arial" w:cs="Arial"/>
                <w:b/>
                <w:color w:val="000000"/>
                <w:spacing w:val="8"/>
                <w:sz w:val="20"/>
                <w:szCs w:val="21"/>
                <w:lang w:eastAsia="tr-TR"/>
              </w:rPr>
            </w:pPr>
            <w:r w:rsidRPr="00B45CAE">
              <w:rPr>
                <w:rFonts w:ascii="Arial" w:eastAsia="Times New Roman" w:hAnsi="Arial" w:cs="Arial"/>
                <w:b/>
                <w:color w:val="000000"/>
                <w:spacing w:val="8"/>
                <w:sz w:val="20"/>
                <w:szCs w:val="21"/>
                <w:lang w:eastAsia="tr-TR"/>
              </w:rPr>
              <w:t>Gözleri bir şeye takılıp kalıyorsa,</w:t>
            </w:r>
          </w:p>
          <w:p w:rsidR="00B45CAE" w:rsidRPr="00B45CAE" w:rsidRDefault="00B45CAE" w:rsidP="00B1615B">
            <w:pPr>
              <w:numPr>
                <w:ilvl w:val="0"/>
                <w:numId w:val="1"/>
              </w:numPr>
              <w:shd w:val="clear" w:color="auto" w:fill="FFFFFF"/>
              <w:spacing w:before="100" w:beforeAutospacing="1" w:after="100" w:afterAutospacing="1" w:line="276" w:lineRule="auto"/>
              <w:jc w:val="both"/>
              <w:rPr>
                <w:rFonts w:ascii="Arial" w:eastAsia="Times New Roman" w:hAnsi="Arial" w:cs="Arial"/>
                <w:b/>
                <w:color w:val="000000"/>
                <w:spacing w:val="8"/>
                <w:sz w:val="20"/>
                <w:szCs w:val="21"/>
                <w:lang w:eastAsia="tr-TR"/>
              </w:rPr>
            </w:pPr>
            <w:r w:rsidRPr="00B45CAE">
              <w:rPr>
                <w:rFonts w:ascii="Arial" w:eastAsia="Times New Roman" w:hAnsi="Arial" w:cs="Arial"/>
                <w:b/>
                <w:color w:val="000000"/>
                <w:spacing w:val="8"/>
                <w:sz w:val="20"/>
                <w:szCs w:val="21"/>
                <w:lang w:eastAsia="tr-TR"/>
              </w:rPr>
              <w:t>Bazı eşyaları döndürmek, sıraya dizmek gibi sıra dışı hareketler yapıyorsa,</w:t>
            </w:r>
          </w:p>
          <w:p w:rsidR="00B45CAE" w:rsidRPr="00B45CAE" w:rsidRDefault="00B45CAE" w:rsidP="00B1615B">
            <w:pPr>
              <w:numPr>
                <w:ilvl w:val="0"/>
                <w:numId w:val="1"/>
              </w:numPr>
              <w:shd w:val="clear" w:color="auto" w:fill="FFFFFF"/>
              <w:spacing w:before="100" w:beforeAutospacing="1" w:line="276" w:lineRule="auto"/>
              <w:jc w:val="both"/>
              <w:rPr>
                <w:rFonts w:ascii="Arial" w:eastAsia="Times New Roman" w:hAnsi="Arial" w:cs="Arial"/>
                <w:b/>
                <w:color w:val="000000"/>
                <w:spacing w:val="8"/>
                <w:sz w:val="20"/>
                <w:szCs w:val="21"/>
                <w:lang w:eastAsia="tr-TR"/>
              </w:rPr>
            </w:pPr>
            <w:r w:rsidRPr="00B45CAE">
              <w:rPr>
                <w:rFonts w:ascii="Arial" w:eastAsia="Times New Roman" w:hAnsi="Arial" w:cs="Arial"/>
                <w:b/>
                <w:color w:val="000000"/>
                <w:spacing w:val="8"/>
                <w:sz w:val="20"/>
                <w:szCs w:val="21"/>
                <w:lang w:eastAsia="tr-TR"/>
              </w:rPr>
              <w:t>Günlük yaşamındaki düzen değişikliklerine aşırı tepki veriyorsa,</w:t>
            </w:r>
          </w:p>
          <w:p w:rsidR="00B45CAE" w:rsidRPr="00B45CAE" w:rsidRDefault="00B45CAE" w:rsidP="00B1615B">
            <w:pPr>
              <w:shd w:val="clear" w:color="auto" w:fill="FFFFFF"/>
              <w:spacing w:line="276" w:lineRule="auto"/>
              <w:jc w:val="both"/>
              <w:rPr>
                <w:rFonts w:ascii="Arial" w:eastAsia="Times New Roman" w:hAnsi="Arial" w:cs="Arial"/>
                <w:b/>
                <w:color w:val="000000"/>
                <w:spacing w:val="8"/>
                <w:sz w:val="20"/>
                <w:szCs w:val="21"/>
                <w:lang w:eastAsia="tr-TR"/>
              </w:rPr>
            </w:pPr>
            <w:r w:rsidRPr="00B45CAE">
              <w:rPr>
                <w:rFonts w:ascii="Arial" w:eastAsia="Times New Roman" w:hAnsi="Arial" w:cs="Arial"/>
                <w:b/>
                <w:color w:val="000000"/>
                <w:spacing w:val="8"/>
                <w:sz w:val="20"/>
                <w:szCs w:val="21"/>
                <w:lang w:eastAsia="tr-TR"/>
              </w:rPr>
              <w:t>Otizm açısından değerlendirme yapmak gerekir. Erken tanı ve doğru bir eğitim yöntemi ile yoğun olarak eğitim alan çocukların yaklaşık yüzde ellisinde otizmin belirtileri kontrol altına alınabilmekte, gelişim sağlanabilmekte, büyük ilerleme kaydedilmekte ve hatta bazı otizmli çocukların ergenlik yaşına geldiklerinde diğer arkadaşlarından farkı kalmayabilmektedir.</w:t>
            </w:r>
          </w:p>
          <w:p w:rsidR="00B1615B" w:rsidRDefault="00B1615B" w:rsidP="00B1615B">
            <w:pPr>
              <w:pStyle w:val="KonuBal"/>
            </w:pPr>
            <w:r>
              <w:lastRenderedPageBreak/>
              <w:t>OTİZM SPEKTRUM BOZUKLUĞU</w:t>
            </w:r>
          </w:p>
          <w:p w:rsidR="00B1615B" w:rsidRDefault="00B1615B" w:rsidP="00B1615B"/>
          <w:p w:rsidR="00B1615B" w:rsidRPr="00B1615B" w:rsidRDefault="00B1615B" w:rsidP="00B1615B">
            <w:pPr>
              <w:jc w:val="center"/>
              <w:rPr>
                <w:b/>
              </w:rPr>
            </w:pPr>
            <w:r w:rsidRPr="00B1615B">
              <w:rPr>
                <w:b/>
              </w:rPr>
              <w:t>“ ÖĞRETMEN- VELİ BİLGİLENDİRME BROŞÜRÜ”</w:t>
            </w:r>
          </w:p>
          <w:p w:rsidR="00B1615B" w:rsidRDefault="00B1615B" w:rsidP="00B1615B"/>
          <w:p w:rsidR="00B1615B" w:rsidRDefault="00B1615B" w:rsidP="00B1615B"/>
          <w:p w:rsidR="00B1615B" w:rsidRDefault="00B1615B" w:rsidP="00B1615B"/>
          <w:p w:rsidR="00B1615B" w:rsidRPr="00B1615B" w:rsidRDefault="00B1615B" w:rsidP="00B1615B"/>
          <w:p w:rsidR="00B1615B" w:rsidRPr="00B1615B" w:rsidRDefault="00B1615B" w:rsidP="00B1615B">
            <w:pPr>
              <w:ind w:left="-131" w:right="-96"/>
            </w:pPr>
            <w:bookmarkStart w:id="0" w:name="_GoBack"/>
            <w:r>
              <w:rPr>
                <w:noProof/>
                <w:lang w:eastAsia="tr-TR"/>
              </w:rPr>
              <w:drawing>
                <wp:inline distT="0" distB="0" distL="0" distR="0" wp14:anchorId="7F5EF921" wp14:editId="15336845">
                  <wp:extent cx="2885704" cy="2802576"/>
                  <wp:effectExtent l="0" t="0" r="0" b="0"/>
                  <wp:docPr id="4" name="Resim 4" descr="otiz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izm ile ilgili gÃ¶rsel sonuc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5685" cy="2802558"/>
                          </a:xfrm>
                          <a:prstGeom prst="rect">
                            <a:avLst/>
                          </a:prstGeom>
                          <a:noFill/>
                          <a:ln>
                            <a:noFill/>
                          </a:ln>
                        </pic:spPr>
                      </pic:pic>
                    </a:graphicData>
                  </a:graphic>
                </wp:inline>
              </w:drawing>
            </w:r>
            <w:bookmarkEnd w:id="0"/>
          </w:p>
          <w:p w:rsidR="00B1615B" w:rsidRDefault="00B1615B" w:rsidP="00B1615B"/>
          <w:p w:rsidR="00B1615B" w:rsidRDefault="00B1615B" w:rsidP="00B1615B"/>
          <w:p w:rsidR="00B1615B" w:rsidRDefault="00B1615B" w:rsidP="00B1615B"/>
          <w:p w:rsidR="00B1615B" w:rsidRDefault="00B1615B" w:rsidP="00B1615B"/>
          <w:p w:rsidR="00B1615B" w:rsidRDefault="00B1615B" w:rsidP="00B1615B"/>
          <w:p w:rsidR="00B45CAE" w:rsidRPr="00B1615B" w:rsidRDefault="00B1615B" w:rsidP="00B1615B">
            <w:r>
              <w:rPr>
                <w:noProof/>
                <w:lang w:eastAsia="tr-TR"/>
              </w:rPr>
              <w:drawing>
                <wp:inline distT="0" distB="0" distL="0" distR="0">
                  <wp:extent cx="2731325" cy="1578693"/>
                  <wp:effectExtent l="0" t="0" r="0" b="254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 AMBLEM.png"/>
                          <pic:cNvPicPr/>
                        </pic:nvPicPr>
                        <pic:blipFill>
                          <a:blip r:embed="rId10">
                            <a:extLst>
                              <a:ext uri="{28A0092B-C50C-407E-A947-70E740481C1C}">
                                <a14:useLocalDpi xmlns:a14="http://schemas.microsoft.com/office/drawing/2010/main" val="0"/>
                              </a:ext>
                            </a:extLst>
                          </a:blip>
                          <a:stretch>
                            <a:fillRect/>
                          </a:stretch>
                        </pic:blipFill>
                        <pic:spPr>
                          <a:xfrm>
                            <a:off x="0" y="0"/>
                            <a:ext cx="2733604" cy="1580010"/>
                          </a:xfrm>
                          <a:prstGeom prst="rect">
                            <a:avLst/>
                          </a:prstGeom>
                        </pic:spPr>
                      </pic:pic>
                    </a:graphicData>
                  </a:graphic>
                </wp:inline>
              </w:drawing>
            </w:r>
          </w:p>
        </w:tc>
      </w:tr>
      <w:tr w:rsidR="00B1615B" w:rsidTr="00B45CAE">
        <w:trPr>
          <w:trHeight w:val="11470"/>
        </w:trPr>
        <w:tc>
          <w:tcPr>
            <w:tcW w:w="5387" w:type="dxa"/>
          </w:tcPr>
          <w:p w:rsidR="00B45CAE" w:rsidRDefault="00B45CAE" w:rsidP="002270E0"/>
        </w:tc>
        <w:tc>
          <w:tcPr>
            <w:tcW w:w="5812" w:type="dxa"/>
          </w:tcPr>
          <w:p w:rsidR="00B45CAE" w:rsidRDefault="00B45CAE" w:rsidP="002270E0"/>
        </w:tc>
        <w:tc>
          <w:tcPr>
            <w:tcW w:w="5387" w:type="dxa"/>
          </w:tcPr>
          <w:p w:rsidR="00B45CAE" w:rsidRPr="00B1615B" w:rsidRDefault="00B45CAE" w:rsidP="002270E0">
            <w:pPr>
              <w:rPr>
                <w:b/>
              </w:rPr>
            </w:pPr>
          </w:p>
        </w:tc>
      </w:tr>
    </w:tbl>
    <w:p w:rsidR="00B45CAE" w:rsidRDefault="00B45CAE" w:rsidP="00B45CAE"/>
    <w:p w:rsidR="00DF4821" w:rsidRDefault="00DF4821"/>
    <w:sectPr w:rsidR="00DF4821" w:rsidSect="00B45CAE">
      <w:pgSz w:w="16838" w:h="11906" w:orient="landscape"/>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237EC"/>
    <w:multiLevelType w:val="multilevel"/>
    <w:tmpl w:val="143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CC3147A"/>
    <w:multiLevelType w:val="multilevel"/>
    <w:tmpl w:val="9C6E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CAE"/>
    <w:rsid w:val="00B1615B"/>
    <w:rsid w:val="00B45CAE"/>
    <w:rsid w:val="00DF48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45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1615B"/>
    <w:pPr>
      <w:ind w:left="720"/>
      <w:contextualSpacing/>
    </w:pPr>
  </w:style>
  <w:style w:type="paragraph" w:styleId="BalonMetni">
    <w:name w:val="Balloon Text"/>
    <w:basedOn w:val="Normal"/>
    <w:link w:val="BalonMetniChar"/>
    <w:uiPriority w:val="99"/>
    <w:semiHidden/>
    <w:unhideWhenUsed/>
    <w:rsid w:val="00B161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615B"/>
    <w:rPr>
      <w:rFonts w:ascii="Tahoma" w:hAnsi="Tahoma" w:cs="Tahoma"/>
      <w:sz w:val="16"/>
      <w:szCs w:val="16"/>
    </w:rPr>
  </w:style>
  <w:style w:type="paragraph" w:styleId="KonuBal">
    <w:name w:val="Title"/>
    <w:basedOn w:val="Normal"/>
    <w:next w:val="Normal"/>
    <w:link w:val="KonuBalChar"/>
    <w:uiPriority w:val="10"/>
    <w:qFormat/>
    <w:rsid w:val="00B161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1615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B45C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B1615B"/>
    <w:pPr>
      <w:ind w:left="720"/>
      <w:contextualSpacing/>
    </w:pPr>
  </w:style>
  <w:style w:type="paragraph" w:styleId="BalonMetni">
    <w:name w:val="Balloon Text"/>
    <w:basedOn w:val="Normal"/>
    <w:link w:val="BalonMetniChar"/>
    <w:uiPriority w:val="99"/>
    <w:semiHidden/>
    <w:unhideWhenUsed/>
    <w:rsid w:val="00B161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1615B"/>
    <w:rPr>
      <w:rFonts w:ascii="Tahoma" w:hAnsi="Tahoma" w:cs="Tahoma"/>
      <w:sz w:val="16"/>
      <w:szCs w:val="16"/>
    </w:rPr>
  </w:style>
  <w:style w:type="paragraph" w:styleId="KonuBal">
    <w:name w:val="Title"/>
    <w:basedOn w:val="Normal"/>
    <w:next w:val="Normal"/>
    <w:link w:val="KonuBalChar"/>
    <w:uiPriority w:val="10"/>
    <w:qFormat/>
    <w:rsid w:val="00B161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1615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45659">
      <w:bodyDiv w:val="1"/>
      <w:marLeft w:val="0"/>
      <w:marRight w:val="0"/>
      <w:marTop w:val="0"/>
      <w:marBottom w:val="0"/>
      <w:divBdr>
        <w:top w:val="none" w:sz="0" w:space="0" w:color="auto"/>
        <w:left w:val="none" w:sz="0" w:space="0" w:color="auto"/>
        <w:bottom w:val="none" w:sz="0" w:space="0" w:color="auto"/>
        <w:right w:val="none" w:sz="0" w:space="0" w:color="auto"/>
      </w:divBdr>
      <w:divsChild>
        <w:div w:id="1618876638">
          <w:marLeft w:val="0"/>
          <w:marRight w:val="0"/>
          <w:marTop w:val="0"/>
          <w:marBottom w:val="525"/>
          <w:divBdr>
            <w:top w:val="none" w:sz="0" w:space="0" w:color="auto"/>
            <w:left w:val="none" w:sz="0" w:space="0" w:color="auto"/>
            <w:bottom w:val="none" w:sz="0" w:space="0" w:color="auto"/>
            <w:right w:val="none" w:sz="0" w:space="0" w:color="auto"/>
          </w:divBdr>
          <w:divsChild>
            <w:div w:id="17101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22835">
      <w:bodyDiv w:val="1"/>
      <w:marLeft w:val="0"/>
      <w:marRight w:val="0"/>
      <w:marTop w:val="0"/>
      <w:marBottom w:val="0"/>
      <w:divBdr>
        <w:top w:val="none" w:sz="0" w:space="0" w:color="auto"/>
        <w:left w:val="none" w:sz="0" w:space="0" w:color="auto"/>
        <w:bottom w:val="none" w:sz="0" w:space="0" w:color="auto"/>
        <w:right w:val="none" w:sz="0" w:space="0" w:color="auto"/>
      </w:divBdr>
      <w:divsChild>
        <w:div w:id="673846307">
          <w:marLeft w:val="0"/>
          <w:marRight w:val="0"/>
          <w:marTop w:val="0"/>
          <w:marBottom w:val="525"/>
          <w:divBdr>
            <w:top w:val="none" w:sz="0" w:space="0" w:color="auto"/>
            <w:left w:val="none" w:sz="0" w:space="0" w:color="auto"/>
            <w:bottom w:val="none" w:sz="0" w:space="0" w:color="auto"/>
            <w:right w:val="none" w:sz="0" w:space="0" w:color="auto"/>
          </w:divBdr>
          <w:divsChild>
            <w:div w:id="182878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8625">
      <w:bodyDiv w:val="1"/>
      <w:marLeft w:val="0"/>
      <w:marRight w:val="0"/>
      <w:marTop w:val="0"/>
      <w:marBottom w:val="0"/>
      <w:divBdr>
        <w:top w:val="none" w:sz="0" w:space="0" w:color="auto"/>
        <w:left w:val="none" w:sz="0" w:space="0" w:color="auto"/>
        <w:bottom w:val="none" w:sz="0" w:space="0" w:color="auto"/>
        <w:right w:val="none" w:sz="0" w:space="0" w:color="auto"/>
      </w:divBdr>
      <w:divsChild>
        <w:div w:id="485586039">
          <w:marLeft w:val="0"/>
          <w:marRight w:val="0"/>
          <w:marTop w:val="0"/>
          <w:marBottom w:val="525"/>
          <w:divBdr>
            <w:top w:val="none" w:sz="0" w:space="0" w:color="auto"/>
            <w:left w:val="none" w:sz="0" w:space="0" w:color="auto"/>
            <w:bottom w:val="none" w:sz="0" w:space="0" w:color="auto"/>
            <w:right w:val="none" w:sz="0" w:space="0" w:color="auto"/>
          </w:divBdr>
          <w:divsChild>
            <w:div w:id="16788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314312">
      <w:bodyDiv w:val="1"/>
      <w:marLeft w:val="0"/>
      <w:marRight w:val="0"/>
      <w:marTop w:val="0"/>
      <w:marBottom w:val="0"/>
      <w:divBdr>
        <w:top w:val="none" w:sz="0" w:space="0" w:color="auto"/>
        <w:left w:val="none" w:sz="0" w:space="0" w:color="auto"/>
        <w:bottom w:val="none" w:sz="0" w:space="0" w:color="auto"/>
        <w:right w:val="none" w:sz="0" w:space="0" w:color="auto"/>
      </w:divBdr>
      <w:divsChild>
        <w:div w:id="1958440496">
          <w:marLeft w:val="0"/>
          <w:marRight w:val="0"/>
          <w:marTop w:val="0"/>
          <w:marBottom w:val="525"/>
          <w:divBdr>
            <w:top w:val="none" w:sz="0" w:space="0" w:color="auto"/>
            <w:left w:val="none" w:sz="0" w:space="0" w:color="auto"/>
            <w:bottom w:val="none" w:sz="0" w:space="0" w:color="auto"/>
            <w:right w:val="none" w:sz="0" w:space="0" w:color="auto"/>
          </w:divBdr>
          <w:divsChild>
            <w:div w:id="8468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7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2AC0B-9768-4E9B-86D8-0AAB61843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672</Words>
  <Characters>3837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2019-09-17T09:36:00Z</dcterms:created>
  <dcterms:modified xsi:type="dcterms:W3CDTF">2019-09-17T09:55:00Z</dcterms:modified>
</cp:coreProperties>
</file>